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1" w:firstLine="709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-21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81" w:firstLine="709"/>
        <w:jc w:val="right"/>
        <w:rPr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86MS0047-01-2024-001687-08</w:t>
      </w:r>
    </w:p>
    <w:p>
      <w:pPr>
        <w:spacing w:before="0" w:after="0"/>
        <w:ind w:right="281" w:firstLine="709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281" w:firstLine="709"/>
        <w:jc w:val="center"/>
      </w:pPr>
      <w:r>
        <w:rPr>
          <w:rFonts w:ascii="Times New Roman" w:eastAsia="Times New Roman" w:hAnsi="Times New Roman" w:cs="Times New Roman"/>
        </w:rPr>
        <w:t>об административном правонарушении</w:t>
      </w:r>
    </w:p>
    <w:p>
      <w:pPr>
        <w:spacing w:before="0" w:after="0"/>
        <w:ind w:right="281" w:firstLine="709"/>
        <w:jc w:val="center"/>
      </w:pPr>
    </w:p>
    <w:p>
      <w:pPr>
        <w:spacing w:before="0" w:after="0"/>
        <w:ind w:left="142" w:right="281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город Нижневартовск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left="142" w:right="281" w:firstLine="709"/>
        <w:jc w:val="center"/>
      </w:pPr>
    </w:p>
    <w:p>
      <w:pPr>
        <w:widowControl w:val="0"/>
        <w:spacing w:before="0" w:after="0"/>
        <w:ind w:left="142" w:firstLine="709"/>
        <w:jc w:val="both"/>
      </w:pPr>
      <w:r>
        <w:rPr>
          <w:rFonts w:ascii="Times New Roman" w:eastAsia="Times New Roman" w:hAnsi="Times New Roman" w:cs="Times New Roman"/>
        </w:rPr>
        <w:t>Мир</w:t>
      </w:r>
      <w:r>
        <w:rPr>
          <w:rFonts w:ascii="Times New Roman" w:eastAsia="Times New Roman" w:hAnsi="Times New Roman" w:cs="Times New Roman"/>
        </w:rPr>
        <w:t>овой судья судебного участка № 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– Югры, </w:t>
      </w:r>
      <w:r>
        <w:rPr>
          <w:rFonts w:ascii="Times New Roman" w:eastAsia="Times New Roman" w:hAnsi="Times New Roman" w:cs="Times New Roman"/>
        </w:rPr>
        <w:t>Вакар Е.А</w:t>
      </w:r>
      <w:r>
        <w:rPr>
          <w:rFonts w:ascii="Times New Roman" w:eastAsia="Times New Roman" w:hAnsi="Times New Roman" w:cs="Times New Roman"/>
        </w:rPr>
        <w:t>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>
      <w:pPr>
        <w:spacing w:before="0" w:after="0"/>
        <w:ind w:left="709"/>
        <w:jc w:val="both"/>
      </w:pP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ВАРТЭКОСТРОЙ»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Лавринова Игоря Ивановича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рождения, </w:t>
      </w:r>
      <w:r>
        <w:rPr>
          <w:rFonts w:ascii="Times New Roman" w:eastAsia="Times New Roman" w:hAnsi="Times New Roman" w:cs="Times New Roman"/>
        </w:rPr>
        <w:t>урожен</w:t>
      </w:r>
      <w:r>
        <w:rPr>
          <w:rFonts w:ascii="Times New Roman" w:eastAsia="Times New Roman" w:hAnsi="Times New Roman" w:cs="Times New Roman"/>
        </w:rPr>
        <w:t>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русским языком владеющего,</w:t>
      </w:r>
      <w:r>
        <w:rPr>
          <w:rFonts w:ascii="Times New Roman" w:eastAsia="Times New Roman" w:hAnsi="Times New Roman" w:cs="Times New Roman"/>
        </w:rPr>
        <w:t xml:space="preserve"> в услугах переводчика не </w:t>
      </w:r>
      <w:r>
        <w:rPr>
          <w:rFonts w:ascii="Times New Roman" w:eastAsia="Times New Roman" w:hAnsi="Times New Roman" w:cs="Times New Roman"/>
        </w:rPr>
        <w:t>нуждающе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>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нвалидом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II</w:t>
      </w:r>
      <w:r>
        <w:rPr>
          <w:rFonts w:ascii="Times New Roman" w:eastAsia="Times New Roman" w:hAnsi="Times New Roman" w:cs="Times New Roman"/>
        </w:rPr>
        <w:t xml:space="preserve"> группы не являюще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>ся, ранее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привлекавше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</w:rPr>
        <w:t xml:space="preserve">паспорт </w:t>
      </w:r>
      <w:r>
        <w:rPr>
          <w:rStyle w:val="cat-UserDefinedgrp-34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left="142" w:firstLine="709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СТАНОВИЛ</w:t>
      </w:r>
      <w:r>
        <w:rPr>
          <w:rFonts w:ascii="Times New Roman" w:eastAsia="Times New Roman" w:hAnsi="Times New Roman" w:cs="Times New Roman"/>
          <w:sz w:val="32"/>
          <w:szCs w:val="32"/>
        </w:rPr>
        <w:t>:</w:t>
      </w:r>
    </w:p>
    <w:p>
      <w:pPr>
        <w:keepNext/>
        <w:spacing w:before="0" w:after="0"/>
        <w:ind w:left="142" w:firstLine="567"/>
        <w:jc w:val="both"/>
      </w:pPr>
      <w:r>
        <w:rPr>
          <w:rFonts w:ascii="Times New Roman" w:eastAsia="Times New Roman" w:hAnsi="Times New Roman" w:cs="Times New Roman"/>
        </w:rPr>
        <w:t>Лавринов И.И.</w:t>
      </w:r>
      <w:r>
        <w:rPr>
          <w:rFonts w:ascii="Times New Roman" w:eastAsia="Times New Roman" w:hAnsi="Times New Roman" w:cs="Times New Roman"/>
        </w:rPr>
        <w:t>, являясь директором ООО «</w:t>
      </w:r>
      <w:r>
        <w:rPr>
          <w:rFonts w:ascii="Times New Roman" w:eastAsia="Times New Roman" w:hAnsi="Times New Roman" w:cs="Times New Roman"/>
        </w:rPr>
        <w:t>ВАРТЭКОСТРОЙ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по адресу: город Нижневартовск,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П,ЗПУ</w:t>
      </w:r>
      <w:r>
        <w:rPr>
          <w:rFonts w:ascii="Times New Roman" w:eastAsia="Times New Roman" w:hAnsi="Times New Roman" w:cs="Times New Roman"/>
        </w:rPr>
        <w:t>,8,панель 10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подтверждается выпиской из ЕГРЮЛ, 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представил декларацию по НДС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срок представления не позднее 25.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.2023 года. В результате чего были нарушены требования п. 5 ст. 174 НК РФ.</w:t>
      </w:r>
    </w:p>
    <w:p>
      <w:pPr>
        <w:spacing w:before="0" w:after="0"/>
        <w:ind w:left="142" w:firstLine="567"/>
        <w:jc w:val="both"/>
      </w:pPr>
      <w:r>
        <w:rPr>
          <w:rFonts w:ascii="Times New Roman" w:eastAsia="Times New Roman" w:hAnsi="Times New Roman" w:cs="Times New Roman"/>
        </w:rPr>
        <w:t>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Лавринов И.И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 причинах неявки суд не уведомил, о месте и времени рассмотрения дела об административном правонарушении уведомлен надлежащим образом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посредством направления уведомления Почтой России.</w:t>
      </w:r>
    </w:p>
    <w:p>
      <w:pPr>
        <w:spacing w:before="0" w:after="0"/>
        <w:ind w:left="142" w:firstLine="567"/>
        <w:jc w:val="both"/>
      </w:pPr>
      <w:r>
        <w:rPr>
          <w:rFonts w:ascii="Times New Roman" w:eastAsia="Times New Roman" w:hAnsi="Times New Roman" w:cs="Times New Roman"/>
        </w:rPr>
        <w:t>Повестки о вызове в суд возвращены без вручения, ввиду истечения срока хранения.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142" w:firstLine="567"/>
        <w:jc w:val="both"/>
      </w:pPr>
      <w:r>
        <w:rPr>
          <w:rFonts w:ascii="Times New Roman" w:eastAsia="Times New Roman" w:hAnsi="Times New Roman" w:cs="Times New Roman"/>
        </w:rPr>
        <w:t>Исходя из положений</w:t>
      </w:r>
      <w:r>
        <w:rPr>
          <w:rFonts w:ascii="Times New Roman" w:eastAsia="Times New Roman" w:hAnsi="Times New Roman" w:cs="Times New Roman"/>
        </w:rPr>
        <w:t xml:space="preserve">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left="142" w:firstLine="567"/>
        <w:jc w:val="both"/>
      </w:pPr>
      <w:r>
        <w:rPr>
          <w:rFonts w:ascii="Times New Roman" w:eastAsia="Times New Roman" w:hAnsi="Times New Roman" w:cs="Times New Roman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п. 6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РФ № 5 от 24 марта 2005, такое извещение является надлежащим.</w:t>
      </w:r>
    </w:p>
    <w:p>
      <w:pPr>
        <w:spacing w:before="0" w:after="0"/>
        <w:ind w:left="142" w:firstLine="567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</w:rPr>
        <w:t>Лавринова И.И.</w:t>
      </w:r>
    </w:p>
    <w:p>
      <w:pPr>
        <w:spacing w:before="0" w:after="0"/>
        <w:ind w:left="142"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исследовал материалы дела: протокол об административном правонарушении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справку о непредставлении </w:t>
      </w:r>
      <w:r>
        <w:rPr>
          <w:rFonts w:ascii="Times New Roman" w:eastAsia="Times New Roman" w:hAnsi="Times New Roman" w:cs="Times New Roman"/>
        </w:rPr>
        <w:t>налогов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деклараци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; уведомление на имя </w:t>
      </w:r>
      <w:r>
        <w:rPr>
          <w:rFonts w:ascii="Times New Roman" w:eastAsia="Times New Roman" w:hAnsi="Times New Roman" w:cs="Times New Roman"/>
        </w:rPr>
        <w:t>Лавринова И.И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 явке для составления протокола об административном правонарушении; выписку из ЕГРЮЛ; списки и отчет об отслеживании отправления.</w:t>
      </w:r>
    </w:p>
    <w:p>
      <w:pPr>
        <w:spacing w:before="0" w:after="0"/>
        <w:ind w:left="142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 xml:space="preserve"> ч. 5 ст. 174 НК РФ декларация по НДС представляется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left="142" w:firstLine="567"/>
        <w:jc w:val="both"/>
      </w:pPr>
      <w:r>
        <w:rPr>
          <w:rFonts w:ascii="Times New Roman" w:eastAsia="Times New Roman" w:hAnsi="Times New Roman" w:cs="Times New Roman"/>
        </w:rPr>
        <w:t xml:space="preserve">Декларация по НДС за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квартал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должна была быть предоставлена не позднее 25.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.2023 года, фактически декларация </w:t>
      </w:r>
      <w:r>
        <w:rPr>
          <w:rFonts w:ascii="Times New Roman" w:eastAsia="Times New Roman" w:hAnsi="Times New Roman" w:cs="Times New Roman"/>
        </w:rPr>
        <w:t>не п</w:t>
      </w:r>
      <w:r>
        <w:rPr>
          <w:rFonts w:ascii="Times New Roman" w:eastAsia="Times New Roman" w:hAnsi="Times New Roman" w:cs="Times New Roman"/>
        </w:rPr>
        <w:t xml:space="preserve">редставлена </w:t>
      </w:r>
      <w:r>
        <w:rPr>
          <w:rFonts w:ascii="Times New Roman" w:eastAsia="Times New Roman" w:hAnsi="Times New Roman" w:cs="Times New Roman"/>
        </w:rPr>
        <w:t>Обществом.</w:t>
      </w:r>
    </w:p>
    <w:p>
      <w:pPr>
        <w:spacing w:before="0" w:after="0"/>
        <w:ind w:left="142" w:firstLine="567"/>
        <w:jc w:val="both"/>
      </w:pPr>
      <w:r>
        <w:rPr>
          <w:rFonts w:ascii="Times New Roman" w:eastAsia="Times New Roman" w:hAnsi="Times New Roman" w:cs="Times New Roman"/>
        </w:rPr>
        <w:t xml:space="preserve">Оценив исследованные доказательства в их совокупности, мировой судья приходит к выводу, что </w:t>
      </w:r>
      <w:r>
        <w:rPr>
          <w:rFonts w:ascii="Times New Roman" w:eastAsia="Times New Roman" w:hAnsi="Times New Roman" w:cs="Times New Roman"/>
        </w:rPr>
        <w:t>Лавринов И.И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left="142"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</w:t>
      </w:r>
      <w:r>
        <w:rPr>
          <w:rFonts w:ascii="Times New Roman" w:eastAsia="Times New Roman" w:hAnsi="Times New Roman" w:cs="Times New Roman"/>
        </w:rPr>
        <w:t>4.2 и 4.3 Кодекса РФ об административных правонарушениях, и считает необходимым назначить административное наказание в виде штрафа.</w:t>
      </w:r>
    </w:p>
    <w:p>
      <w:pPr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29.10, 32.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 мировой судья</w:t>
      </w:r>
    </w:p>
    <w:p>
      <w:pPr>
        <w:spacing w:before="0" w:after="0"/>
        <w:ind w:right="281" w:firstLine="709"/>
        <w:jc w:val="both"/>
      </w:pPr>
    </w:p>
    <w:p>
      <w:pPr>
        <w:spacing w:before="0" w:after="0"/>
        <w:ind w:right="281" w:firstLine="709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ОСТАНОВИЛ:</w:t>
      </w:r>
    </w:p>
    <w:p>
      <w:pPr>
        <w:spacing w:before="0" w:after="0"/>
        <w:ind w:right="281" w:firstLine="709"/>
        <w:jc w:val="center"/>
      </w:pPr>
    </w:p>
    <w:p>
      <w:pPr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ВАРТЭКОСТРОЙ»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Лавринова Игоря Ивановича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00 (</w:t>
      </w:r>
      <w:r>
        <w:rPr>
          <w:rFonts w:ascii="Times New Roman" w:eastAsia="Times New Roman" w:hAnsi="Times New Roman" w:cs="Times New Roman"/>
        </w:rPr>
        <w:t>триста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widowControl w:val="0"/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pacing w:val="2"/>
        </w:rPr>
        <w:t xml:space="preserve">по следующим реквизитам: получатель штрафа: УФК по Ханты-Мансийскому автономному округу - Югре (Департамент административного обеспечения Ханты-Мансийского автономного округа - Югры, л/с 04872D08080) ИНН 8601073664 КПП 860101001 номер счёта получателя платежа 3100643000000018700 в РКЦ Ханты-Мансийск//УФК по Ханты-Мансийскому автономному округу, номер </w:t>
      </w:r>
      <w:r>
        <w:rPr>
          <w:rFonts w:ascii="Times New Roman" w:eastAsia="Times New Roman" w:hAnsi="Times New Roman" w:cs="Times New Roman"/>
          <w:spacing w:val="2"/>
        </w:rPr>
        <w:t>кор</w:t>
      </w:r>
      <w:r>
        <w:rPr>
          <w:rFonts w:ascii="Times New Roman" w:eastAsia="Times New Roman" w:hAnsi="Times New Roman" w:cs="Times New Roman"/>
          <w:spacing w:val="2"/>
        </w:rPr>
        <w:t>./</w:t>
      </w:r>
      <w:r>
        <w:rPr>
          <w:rFonts w:ascii="Times New Roman" w:eastAsia="Times New Roman" w:hAnsi="Times New Roman" w:cs="Times New Roman"/>
          <w:spacing w:val="2"/>
        </w:rPr>
        <w:t>сч</w:t>
      </w:r>
      <w:r>
        <w:rPr>
          <w:rFonts w:ascii="Times New Roman" w:eastAsia="Times New Roman" w:hAnsi="Times New Roman" w:cs="Times New Roman"/>
          <w:spacing w:val="2"/>
        </w:rPr>
        <w:t xml:space="preserve">. банка получателя платежа 40102810245370000007, </w:t>
      </w:r>
      <w:r>
        <w:rPr>
          <w:rFonts w:ascii="Times New Roman" w:eastAsia="Times New Roman" w:hAnsi="Times New Roman" w:cs="Times New Roman"/>
          <w:spacing w:val="2"/>
        </w:rPr>
        <w:t xml:space="preserve">БИК 07162163, ОКТМО 71875000 КБК 72011601153010005140, </w:t>
      </w:r>
      <w:r>
        <w:rPr>
          <w:rFonts w:ascii="Times New Roman" w:eastAsia="Times New Roman" w:hAnsi="Times New Roman" w:cs="Times New Roman"/>
          <w:spacing w:val="2"/>
        </w:rPr>
        <w:t xml:space="preserve">УИН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0412365400475003762415184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>
      <w:pPr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10 суток,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</w:t>
      </w:r>
      <w:r>
        <w:rPr>
          <w:rFonts w:ascii="Times New Roman" w:eastAsia="Times New Roman" w:hAnsi="Times New Roman" w:cs="Times New Roman"/>
        </w:rPr>
        <w:t>№ 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81" w:firstLine="709"/>
        <w:jc w:val="both"/>
      </w:pPr>
    </w:p>
    <w:p>
      <w:pPr>
        <w:widowControl w:val="0"/>
        <w:spacing w:before="0" w:after="0"/>
        <w:ind w:right="281"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281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Е.А. Вакар</w:t>
      </w:r>
    </w:p>
    <w:p>
      <w:pPr>
        <w:spacing w:before="0" w:after="0"/>
        <w:ind w:right="281" w:firstLine="709"/>
      </w:pPr>
      <w:r>
        <w:rPr>
          <w:rStyle w:val="cat-UserDefinedgrp-35rplc-5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1" w:firstLine="567"/>
        <w:jc w:val="both"/>
      </w:pPr>
    </w:p>
    <w:p>
      <w:pPr>
        <w:spacing w:before="0" w:after="0"/>
        <w:ind w:right="141" w:firstLine="567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округа-Югры.</w:t>
      </w:r>
    </w:p>
    <w:p>
      <w:pPr>
        <w:spacing w:before="0" w:after="0"/>
        <w:ind w:right="281" w:firstLine="709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5rplc-51">
    <w:name w:val="cat-UserDefined grp-35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